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30" w:rsidRDefault="00014615" w:rsidP="00F25B3C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noProof/>
          <w:sz w:val="28"/>
          <w:szCs w:val="28"/>
        </w:rPr>
        <w:drawing>
          <wp:inline distT="0" distB="0" distL="0" distR="0">
            <wp:extent cx="6162675" cy="1162769"/>
            <wp:effectExtent l="0" t="0" r="0" b="0"/>
            <wp:docPr id="1" name="Picture 1" descr="F:\Graphics\Marketing\My School Money\Logos\K12PaymentCenterFloorGraphic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phics\Marketing\My School Money\Logos\K12PaymentCenterFloorGraphicTRANSPAR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B3C" w:rsidRPr="00290F2C" w:rsidRDefault="00F672B0" w:rsidP="00F25B3C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Online Payment</w:t>
      </w:r>
      <w:r w:rsidR="00CF26BF">
        <w:rPr>
          <w:rFonts w:cstheme="minorHAnsi"/>
          <w:b/>
          <w:i/>
          <w:sz w:val="28"/>
          <w:szCs w:val="28"/>
        </w:rPr>
        <w:t xml:space="preserve"> Email Template to Parents</w:t>
      </w:r>
    </w:p>
    <w:p w:rsidR="00290F2C" w:rsidRDefault="00290F2C" w:rsidP="00290F2C">
      <w:r>
        <w:t>Dear Parents,</w:t>
      </w:r>
    </w:p>
    <w:p w:rsidR="00290F2C" w:rsidRDefault="00290F2C" w:rsidP="00290F2C">
      <w:r>
        <w:t xml:space="preserve">Dealing with your children’s </w:t>
      </w:r>
      <w:r w:rsidR="008B7031">
        <w:t>school</w:t>
      </w:r>
      <w:r>
        <w:t xml:space="preserve"> money just got a lot easier! You can now add money to </w:t>
      </w:r>
      <w:r w:rsidR="00082F30">
        <w:t>their accounts</w:t>
      </w:r>
      <w:r>
        <w:t xml:space="preserve"> </w:t>
      </w:r>
      <w:r w:rsidR="00082F30">
        <w:t>for meals</w:t>
      </w:r>
      <w:r w:rsidR="002C4EDE">
        <w:t xml:space="preserve">, </w:t>
      </w:r>
      <w:r w:rsidR="008B7031">
        <w:t xml:space="preserve">pay </w:t>
      </w:r>
      <w:r w:rsidR="002C4EDE">
        <w:t xml:space="preserve">for school-related </w:t>
      </w:r>
      <w:r w:rsidR="00082F30">
        <w:t xml:space="preserve">fees </w:t>
      </w:r>
      <w:r>
        <w:t xml:space="preserve">online securely and even see what they are buying. </w:t>
      </w:r>
    </w:p>
    <w:p w:rsidR="00036EA9" w:rsidRDefault="00376730" w:rsidP="00036EA9">
      <w:pPr>
        <w:spacing w:after="0" w:line="240" w:lineRule="auto"/>
        <w:rPr>
          <w:rFonts w:eastAsia="Times New Roman" w:cstheme="minorHAnsi"/>
        </w:rPr>
      </w:pPr>
      <w:r>
        <w:t xml:space="preserve">You may have previously </w:t>
      </w:r>
      <w:r w:rsidR="00036EA9">
        <w:t xml:space="preserve">used </w:t>
      </w:r>
      <w:hyperlink r:id="rId10" w:history="1">
        <w:r w:rsidR="00B14153" w:rsidRPr="00B14153">
          <w:rPr>
            <w:rStyle w:val="Hyperlink"/>
          </w:rPr>
          <w:t>www.K12PaymentCenter.com</w:t>
        </w:r>
      </w:hyperlink>
      <w:r w:rsidR="00B14153">
        <w:t xml:space="preserve"> </w:t>
      </w:r>
      <w:r w:rsidR="00036EA9">
        <w:t>to ac</w:t>
      </w:r>
      <w:r>
        <w:t xml:space="preserve">cess your child’s meal account, but now </w:t>
      </w:r>
      <w:r w:rsidR="00F672B0">
        <w:t>the website</w:t>
      </w:r>
      <w:r w:rsidR="00036EA9">
        <w:t xml:space="preserve"> </w:t>
      </w:r>
      <w:r w:rsidR="008B7031">
        <w:t xml:space="preserve">is </w:t>
      </w:r>
      <w:r w:rsidR="002C4EDE">
        <w:t xml:space="preserve">new and improved, </w:t>
      </w:r>
      <w:r w:rsidR="00036EA9">
        <w:t xml:space="preserve">with more features that make it easier to manage your child’s account. You can now pay for school fees like </w:t>
      </w:r>
      <w:r w:rsidR="00036EA9">
        <w:rPr>
          <w:rFonts w:eastAsia="Times New Roman" w:cstheme="minorHAnsi"/>
        </w:rPr>
        <w:t xml:space="preserve">merchandise, apparel, supplies, tickets, </w:t>
      </w:r>
      <w:proofErr w:type="gramStart"/>
      <w:r w:rsidR="00036EA9">
        <w:rPr>
          <w:rFonts w:eastAsia="Times New Roman" w:cstheme="minorHAnsi"/>
        </w:rPr>
        <w:t>yearbooks</w:t>
      </w:r>
      <w:proofErr w:type="gramEnd"/>
      <w:r w:rsidR="00036EA9">
        <w:rPr>
          <w:rFonts w:eastAsia="Times New Roman" w:cstheme="minorHAnsi"/>
        </w:rPr>
        <w:t xml:space="preserve"> and more online. You’ll even receive email and text notifications when school fees are assigned to your student.</w:t>
      </w:r>
    </w:p>
    <w:p w:rsidR="00036EA9" w:rsidRDefault="00036EA9" w:rsidP="00036EA9">
      <w:pPr>
        <w:spacing w:after="0" w:line="240" w:lineRule="auto"/>
      </w:pPr>
    </w:p>
    <w:p w:rsidR="00290F2C" w:rsidRDefault="0013100A" w:rsidP="00FF3E83">
      <w:pPr>
        <w:spacing w:after="0" w:line="240" w:lineRule="auto"/>
        <w:rPr>
          <w:rFonts w:cstheme="minorHAnsi"/>
        </w:rPr>
      </w:pPr>
      <w:r>
        <w:t xml:space="preserve">If you already have an online payment </w:t>
      </w:r>
      <w:r w:rsidR="00036EA9">
        <w:t xml:space="preserve">account, just login </w:t>
      </w:r>
      <w:r w:rsidR="002C4EDE">
        <w:t>with your current login credentials</w:t>
      </w:r>
      <w:r w:rsidR="00036EA9">
        <w:t xml:space="preserve">. All of your information will be transferred over. If you haven’t used </w:t>
      </w:r>
      <w:r w:rsidR="00F672B0">
        <w:t>the website</w:t>
      </w:r>
      <w:r w:rsidR="00FF3E83">
        <w:t xml:space="preserve"> before, </w:t>
      </w:r>
      <w:r w:rsidR="00290F2C">
        <w:t xml:space="preserve">go to </w:t>
      </w:r>
      <w:hyperlink r:id="rId11" w:history="1">
        <w:r w:rsidR="00B14153" w:rsidRPr="00B14153">
          <w:rPr>
            <w:rStyle w:val="Hyperlink"/>
          </w:rPr>
          <w:t>www.K12PaymentCenter</w:t>
        </w:r>
        <w:r w:rsidR="00290F2C" w:rsidRPr="00B14153">
          <w:rPr>
            <w:rStyle w:val="Hyperlink"/>
          </w:rPr>
          <w:t>.com</w:t>
        </w:r>
      </w:hyperlink>
      <w:r w:rsidR="00290F2C">
        <w:t xml:space="preserve"> and click “</w:t>
      </w:r>
      <w:r w:rsidR="003B05D9">
        <w:t>Register Now</w:t>
      </w:r>
      <w:r w:rsidR="00290F2C">
        <w:t xml:space="preserve">” to create an account. </w:t>
      </w:r>
      <w:r w:rsidR="003B05D9">
        <w:t xml:space="preserve">Select </w:t>
      </w:r>
      <w:r w:rsidR="00C64279">
        <w:rPr>
          <w:color w:val="FF0000"/>
        </w:rPr>
        <w:t>Lafayette Catholic School Systems</w:t>
      </w:r>
      <w:r w:rsidR="003B05D9">
        <w:t xml:space="preserve"> from the drop-down lists of school districts, f</w:t>
      </w:r>
      <w:r w:rsidR="00290F2C">
        <w:t xml:space="preserve">ill in your information, input your credit or debit card information and you’re ready to go! Note that you will need your child’s student ID number; simply contact us for </w:t>
      </w:r>
      <w:r w:rsidR="00290F2C">
        <w:rPr>
          <w:rFonts w:cstheme="minorHAnsi"/>
        </w:rPr>
        <w:t>their ID number and with any other questions you may have.</w:t>
      </w:r>
    </w:p>
    <w:p w:rsidR="00290F2C" w:rsidRDefault="00F672B0" w:rsidP="00290F2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Online Payment Website</w:t>
      </w:r>
      <w:r w:rsidR="00290F2C">
        <w:rPr>
          <w:rFonts w:eastAsia="Times New Roman" w:cstheme="minorHAnsi"/>
          <w:u w:val="single"/>
        </w:rPr>
        <w:t xml:space="preserve"> Facts:</w:t>
      </w:r>
    </w:p>
    <w:p w:rsidR="00290F2C" w:rsidRDefault="00290F2C" w:rsidP="00290F2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Make payments</w:t>
      </w:r>
      <w:r w:rsidR="00082F30">
        <w:rPr>
          <w:rFonts w:eastAsia="Times New Roman" w:cstheme="minorHAnsi"/>
        </w:rPr>
        <w:t xml:space="preserve"> for meals and school fees</w:t>
      </w:r>
      <w:r>
        <w:rPr>
          <w:rFonts w:eastAsia="Times New Roman" w:cstheme="minorHAnsi"/>
        </w:rPr>
        <w:t xml:space="preserve"> online</w:t>
      </w:r>
      <w:r w:rsidR="008B7031">
        <w:rPr>
          <w:rFonts w:eastAsia="Times New Roman" w:cstheme="minorHAnsi"/>
        </w:rPr>
        <w:t xml:space="preserve"> securely</w:t>
      </w:r>
      <w:r>
        <w:rPr>
          <w:rFonts w:eastAsia="Times New Roman" w:cstheme="minorHAnsi"/>
        </w:rPr>
        <w:t xml:space="preserve"> using your credit card</w:t>
      </w:r>
    </w:p>
    <w:p w:rsidR="00290F2C" w:rsidRDefault="00290F2C" w:rsidP="00290F2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Have more than one child in the district? You can deposit money into multiple accounts with just one payment!</w:t>
      </w:r>
    </w:p>
    <w:p w:rsidR="00290F2C" w:rsidRDefault="00290F2C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You get quick and easy access to your child's account 24</w:t>
      </w:r>
      <w:r w:rsidR="00CF26BF">
        <w:rPr>
          <w:rFonts w:eastAsia="Times New Roman" w:cstheme="minorHAnsi"/>
          <w:bCs/>
        </w:rPr>
        <w:t xml:space="preserve"> hours a day, seven days a week</w:t>
      </w:r>
    </w:p>
    <w:p w:rsidR="00290F2C" w:rsidRDefault="00290F2C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The ability to:</w:t>
      </w:r>
    </w:p>
    <w:p w:rsidR="00290F2C" w:rsidRDefault="00290F2C" w:rsidP="00290F2C">
      <w:pPr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see </w:t>
      </w:r>
      <w:r w:rsidR="00AE721D">
        <w:rPr>
          <w:rFonts w:eastAsia="Times New Roman" w:cstheme="minorHAnsi"/>
          <w:bCs/>
        </w:rPr>
        <w:t>120</w:t>
      </w:r>
      <w:r>
        <w:rPr>
          <w:rFonts w:eastAsia="Times New Roman" w:cstheme="minorHAnsi"/>
          <w:bCs/>
        </w:rPr>
        <w:t xml:space="preserve"> calendar days of purchases and payments </w:t>
      </w:r>
    </w:p>
    <w:p w:rsidR="00290F2C" w:rsidRDefault="00290F2C" w:rsidP="00290F2C">
      <w:pPr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Check your child’s meal account balance</w:t>
      </w:r>
    </w:p>
    <w:p w:rsidR="003B05D9" w:rsidRDefault="00290F2C" w:rsidP="003B05D9">
      <w:pPr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Get low balance alerts by e-mail</w:t>
      </w:r>
      <w:r w:rsidR="00CF26BF">
        <w:rPr>
          <w:rFonts w:eastAsia="Times New Roman" w:cstheme="minorHAnsi"/>
        </w:rPr>
        <w:t xml:space="preserve"> and text</w:t>
      </w:r>
    </w:p>
    <w:p w:rsidR="003B05D9" w:rsidRDefault="003B05D9" w:rsidP="003B05D9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Pay for not only school meals but school fees, such as merchandise, apparel, supplies, tickets, yearbooks, etc.</w:t>
      </w:r>
    </w:p>
    <w:p w:rsidR="00802001" w:rsidRPr="003B05D9" w:rsidRDefault="00802001" w:rsidP="003B05D9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Receive email and text notifications when school fees are assigned to your student</w:t>
      </w:r>
    </w:p>
    <w:p w:rsidR="00736373" w:rsidRDefault="00736373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6373">
        <w:rPr>
          <w:rFonts w:eastAsia="Times New Roman" w:cstheme="minorHAnsi"/>
        </w:rPr>
        <w:t>Less hassle and no more “lost lunch money”</w:t>
      </w:r>
      <w:r w:rsidR="00CF26BF">
        <w:rPr>
          <w:rFonts w:eastAsia="Times New Roman" w:cstheme="minorHAnsi"/>
        </w:rPr>
        <w:t xml:space="preserve"> or sending checks into the district office</w:t>
      </w:r>
    </w:p>
    <w:p w:rsidR="003B05D9" w:rsidRPr="00736373" w:rsidRDefault="003B05D9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Setup monthly or weekly recurring payments </w:t>
      </w:r>
    </w:p>
    <w:p w:rsidR="00290F2C" w:rsidRDefault="00290F2C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Peace of mind, knowing </w:t>
      </w:r>
      <w:r w:rsidR="00CF26BF">
        <w:rPr>
          <w:rFonts w:eastAsia="Times New Roman" w:cstheme="minorHAnsi"/>
          <w:bCs/>
        </w:rPr>
        <w:t>exactly what you money is being spent on</w:t>
      </w:r>
    </w:p>
    <w:p w:rsidR="00736373" w:rsidRDefault="00736373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You can access </w:t>
      </w:r>
      <w:hyperlink r:id="rId12" w:history="1">
        <w:r w:rsidR="00F672B0" w:rsidRPr="00E64965">
          <w:rPr>
            <w:rStyle w:val="Hyperlink"/>
            <w:rFonts w:eastAsia="Times New Roman" w:cstheme="minorHAnsi"/>
            <w:bCs/>
          </w:rPr>
          <w:t>online payments on</w:t>
        </w:r>
        <w:r w:rsidRPr="00E64965">
          <w:rPr>
            <w:rStyle w:val="Hyperlink"/>
            <w:rFonts w:eastAsia="Times New Roman" w:cstheme="minorHAnsi"/>
            <w:bCs/>
          </w:rPr>
          <w:t xml:space="preserve"> Facebook</w:t>
        </w:r>
      </w:hyperlink>
    </w:p>
    <w:p w:rsidR="00290F2C" w:rsidRDefault="00290F2C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There are no banners, pop ups ads </w:t>
      </w:r>
      <w:r w:rsidR="00736373">
        <w:rPr>
          <w:rFonts w:eastAsia="Times New Roman" w:cstheme="minorHAnsi"/>
          <w:bCs/>
        </w:rPr>
        <w:t>or</w:t>
      </w:r>
      <w:r w:rsidR="00CF26BF">
        <w:rPr>
          <w:rFonts w:eastAsia="Times New Roman" w:cstheme="minorHAnsi"/>
          <w:bCs/>
        </w:rPr>
        <w:t xml:space="preserve"> advertising</w:t>
      </w:r>
    </w:p>
    <w:p w:rsidR="00290F2C" w:rsidRDefault="00290F2C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We do not share any information with third parties, other than your financial inst</w:t>
      </w:r>
      <w:r w:rsidR="00CF26BF">
        <w:rPr>
          <w:rFonts w:eastAsia="Times New Roman" w:cstheme="minorHAnsi"/>
          <w:bCs/>
        </w:rPr>
        <w:t>itution and your child's school</w:t>
      </w:r>
    </w:p>
    <w:p w:rsidR="00290F2C" w:rsidRDefault="00F672B0" w:rsidP="00290F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The website</w:t>
      </w:r>
      <w:r w:rsidR="00290F2C">
        <w:rPr>
          <w:rFonts w:eastAsia="Times New Roman" w:cstheme="minorHAnsi"/>
          <w:bCs/>
        </w:rPr>
        <w:t xml:space="preserve"> is secure site </w:t>
      </w:r>
      <w:r>
        <w:rPr>
          <w:rFonts w:eastAsia="Times New Roman" w:cstheme="minorHAnsi"/>
          <w:bCs/>
        </w:rPr>
        <w:t>and</w:t>
      </w:r>
      <w:r w:rsidR="00290F2C">
        <w:rPr>
          <w:rFonts w:eastAsia="Times New Roman" w:cstheme="minorHAnsi"/>
          <w:bCs/>
        </w:rPr>
        <w:t xml:space="preserve"> utilizes all of the cur</w:t>
      </w:r>
      <w:r w:rsidR="00CF26BF">
        <w:rPr>
          <w:rFonts w:eastAsia="Times New Roman" w:cstheme="minorHAnsi"/>
          <w:bCs/>
        </w:rPr>
        <w:t>rent industry privacy standards</w:t>
      </w:r>
    </w:p>
    <w:p w:rsidR="00F25B3C" w:rsidRDefault="00290F2C" w:rsidP="00290F2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more information, go to </w:t>
      </w:r>
      <w:hyperlink r:id="rId13" w:history="1">
        <w:r w:rsidR="00B14153" w:rsidRPr="00B14153">
          <w:rPr>
            <w:rStyle w:val="Hyperlink"/>
          </w:rPr>
          <w:t>www.K12PaymentCenter.com</w:t>
        </w:r>
      </w:hyperlink>
      <w:r>
        <w:rPr>
          <w:rFonts w:eastAsia="Times New Roman" w:cstheme="minorHAnsi"/>
        </w:rPr>
        <w:t xml:space="preserve"> or call the</w:t>
      </w:r>
      <w:r w:rsidR="00C64279">
        <w:rPr>
          <w:rFonts w:eastAsia="Times New Roman" w:cstheme="minorHAnsi"/>
        </w:rPr>
        <w:t xml:space="preserve"> Dining Service Director, Ellen Sipes,</w:t>
      </w:r>
      <w:r>
        <w:rPr>
          <w:rFonts w:eastAsia="Times New Roman" w:cstheme="minorHAnsi"/>
          <w:color w:val="FF0000"/>
        </w:rPr>
        <w:t xml:space="preserve"> </w:t>
      </w:r>
      <w:r>
        <w:rPr>
          <w:rFonts w:eastAsia="Times New Roman" w:cstheme="minorHAnsi"/>
        </w:rPr>
        <w:t>at</w:t>
      </w:r>
      <w:r w:rsidR="00C64279">
        <w:rPr>
          <w:rFonts w:eastAsia="Times New Roman" w:cstheme="minorHAnsi"/>
        </w:rPr>
        <w:t xml:space="preserve"> 765.607.4925.</w:t>
      </w:r>
      <w:bookmarkStart w:id="0" w:name="_GoBack"/>
      <w:bookmarkEnd w:id="0"/>
      <w:r>
        <w:rPr>
          <w:rFonts w:eastAsia="Times New Roman" w:cstheme="minorHAnsi"/>
        </w:rPr>
        <w:t xml:space="preserve"> </w:t>
      </w:r>
    </w:p>
    <w:p w:rsidR="00CF26BF" w:rsidRDefault="00CF26BF" w:rsidP="00290F2C">
      <w:pPr>
        <w:spacing w:after="0" w:line="240" w:lineRule="auto"/>
        <w:rPr>
          <w:rFonts w:eastAsia="Times New Roman" w:cstheme="minorHAnsi"/>
        </w:rPr>
      </w:pPr>
    </w:p>
    <w:p w:rsidR="00D8215A" w:rsidRDefault="00C64279" w:rsidP="00F25B3C">
      <w:pPr>
        <w:spacing w:after="0" w:line="240" w:lineRule="auto"/>
      </w:pPr>
      <w:hyperlink r:id="rId14" w:history="1">
        <w:r w:rsidR="00CF26BF" w:rsidRPr="00E64965">
          <w:rPr>
            <w:rStyle w:val="Hyperlink"/>
            <w:rFonts w:eastAsia="Times New Roman" w:cstheme="minorHAnsi"/>
            <w:i/>
          </w:rPr>
          <w:t>Click her</w:t>
        </w:r>
        <w:r w:rsidR="003B05D9" w:rsidRPr="00E64965">
          <w:rPr>
            <w:rStyle w:val="Hyperlink"/>
            <w:rFonts w:eastAsia="Times New Roman" w:cstheme="minorHAnsi"/>
            <w:i/>
          </w:rPr>
          <w:t>e</w:t>
        </w:r>
      </w:hyperlink>
      <w:r w:rsidR="003B05D9">
        <w:rPr>
          <w:rFonts w:eastAsia="Times New Roman" w:cstheme="minorHAnsi"/>
        </w:rPr>
        <w:t xml:space="preserve"> to see a video on </w:t>
      </w:r>
      <w:r w:rsidR="00F672B0">
        <w:rPr>
          <w:rFonts w:eastAsia="Times New Roman" w:cstheme="minorHAnsi"/>
        </w:rPr>
        <w:t>how to start</w:t>
      </w:r>
      <w:r w:rsidR="003B05D9">
        <w:rPr>
          <w:rFonts w:eastAsia="Times New Roman" w:cstheme="minorHAnsi"/>
        </w:rPr>
        <w:t xml:space="preserve"> managing your child’s account </w:t>
      </w:r>
      <w:r w:rsidR="00F672B0">
        <w:rPr>
          <w:rFonts w:eastAsia="Times New Roman" w:cstheme="minorHAnsi"/>
        </w:rPr>
        <w:t xml:space="preserve">online </w:t>
      </w:r>
      <w:r w:rsidR="003B05D9">
        <w:rPr>
          <w:rFonts w:eastAsia="Times New Roman" w:cstheme="minorHAnsi"/>
        </w:rPr>
        <w:t>today</w:t>
      </w:r>
      <w:r w:rsidR="00CF26BF">
        <w:rPr>
          <w:rFonts w:eastAsia="Times New Roman" w:cstheme="minorHAnsi"/>
        </w:rPr>
        <w:t xml:space="preserve">! </w:t>
      </w:r>
    </w:p>
    <w:sectPr w:rsidR="00D8215A" w:rsidSect="00FF3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3F5"/>
    <w:multiLevelType w:val="hybridMultilevel"/>
    <w:tmpl w:val="C2DABF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E00FE"/>
    <w:multiLevelType w:val="multilevel"/>
    <w:tmpl w:val="5D423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A"/>
    <w:rsid w:val="00014615"/>
    <w:rsid w:val="00036EA9"/>
    <w:rsid w:val="00082F30"/>
    <w:rsid w:val="0013100A"/>
    <w:rsid w:val="00290F2C"/>
    <w:rsid w:val="002C4EDE"/>
    <w:rsid w:val="00330B47"/>
    <w:rsid w:val="00376730"/>
    <w:rsid w:val="003A4657"/>
    <w:rsid w:val="003B05D9"/>
    <w:rsid w:val="003F6F36"/>
    <w:rsid w:val="004459EF"/>
    <w:rsid w:val="00506E1E"/>
    <w:rsid w:val="00734E1B"/>
    <w:rsid w:val="00736373"/>
    <w:rsid w:val="00791942"/>
    <w:rsid w:val="00802001"/>
    <w:rsid w:val="008B7031"/>
    <w:rsid w:val="00A20AD5"/>
    <w:rsid w:val="00AE721D"/>
    <w:rsid w:val="00B14153"/>
    <w:rsid w:val="00BB7945"/>
    <w:rsid w:val="00C033D8"/>
    <w:rsid w:val="00C64279"/>
    <w:rsid w:val="00CA63D7"/>
    <w:rsid w:val="00CC1EFD"/>
    <w:rsid w:val="00CF26BF"/>
    <w:rsid w:val="00D8215A"/>
    <w:rsid w:val="00E64965"/>
    <w:rsid w:val="00E87F5A"/>
    <w:rsid w:val="00F228B6"/>
    <w:rsid w:val="00F25B3C"/>
    <w:rsid w:val="00F43E11"/>
    <w:rsid w:val="00F672B0"/>
    <w:rsid w:val="00F81914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0E1D"/>
  <w15:docId w15:val="{C53E38A7-7EF5-4057-9E82-8FA9220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12paymentcenter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facebook.com/lunchprepa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12paymentcenter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k12paymentcenter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k12paymentcenter.com/HowDoesTheProgramWor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c960dcf-6b5e-407f-b00f-c24a2c91567e">Remind parents about your online payment system by plugging in your district's name and sending this custom email.</Description0>
    <_dlc_DocId xmlns="618ee634-db7f-4102-ab15-cc7a0cef7771">Y7P3PCAD4YPF-21-118</_dlc_DocId>
    <_dlc_DocIdUrl xmlns="618ee634-db7f-4102-ab15-cc7a0cef7771">
      <Url>http://support.mealsplus.com/_layouts/DocIdRedir.aspx?ID=Y7P3PCAD4YPF-21-118</Url>
      <Description>Y7P3PCAD4YPF-21-118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422D71AFC734DB0A0DCAAE90AF2F6" ma:contentTypeVersion="1" ma:contentTypeDescription="Create a new document." ma:contentTypeScope="" ma:versionID="c327bee2bd1de77401c07b68b819dc0a">
  <xsd:schema xmlns:xsd="http://www.w3.org/2001/XMLSchema" xmlns:xs="http://www.w3.org/2001/XMLSchema" xmlns:p="http://schemas.microsoft.com/office/2006/metadata/properties" xmlns:ns2="618ee634-db7f-4102-ab15-cc7a0cef7771" xmlns:ns3="7c960dcf-6b5e-407f-b00f-c24a2c91567e" targetNamespace="http://schemas.microsoft.com/office/2006/metadata/properties" ma:root="true" ma:fieldsID="ea6b4498a41775fa2b986d958cf01f4a" ns2:_="" ns3:_="">
    <xsd:import namespace="618ee634-db7f-4102-ab15-cc7a0cef7771"/>
    <xsd:import namespace="7c960dcf-6b5e-407f-b00f-c24a2c915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e634-db7f-4102-ab15-cc7a0cef7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60dcf-6b5e-407f-b00f-c24a2c91567e" elementFormDefault="qualified">
    <xsd:import namespace="http://schemas.microsoft.com/office/2006/documentManagement/types"/>
    <xsd:import namespace="http://schemas.microsoft.com/office/infopath/2007/PartnerControls"/>
    <xsd:element name="Description0" ma:index="11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88EBCF-CD9F-47FA-A438-94862B2CA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0D3FE-73A0-41A5-ACC1-DD6D34751F65}">
  <ds:schemaRefs>
    <ds:schemaRef ds:uri="http://schemas.microsoft.com/office/2006/metadata/properties"/>
    <ds:schemaRef ds:uri="http://schemas.microsoft.com/office/infopath/2007/PartnerControls"/>
    <ds:schemaRef ds:uri="7c960dcf-6b5e-407f-b00f-c24a2c91567e"/>
    <ds:schemaRef ds:uri="618ee634-db7f-4102-ab15-cc7a0cef7771"/>
  </ds:schemaRefs>
</ds:datastoreItem>
</file>

<file path=customXml/itemProps3.xml><?xml version="1.0" encoding="utf-8"?>
<ds:datastoreItem xmlns:ds="http://schemas.openxmlformats.org/officeDocument/2006/customXml" ds:itemID="{E461D829-8BD9-420B-A522-314B540C0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ee634-db7f-4102-ab15-cc7a0cef7771"/>
    <ds:schemaRef ds:uri="7c960dcf-6b5e-407f-b00f-c24a2c915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42225E-358D-404F-81BD-E3AECF7C07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</dc:title>
  <dc:creator>Liz Whiteman</dc:creator>
  <cp:lastModifiedBy>Sipes, Ellen</cp:lastModifiedBy>
  <cp:revision>2</cp:revision>
  <cp:lastPrinted>2013-02-11T17:45:00Z</cp:lastPrinted>
  <dcterms:created xsi:type="dcterms:W3CDTF">2017-08-07T17:23:00Z</dcterms:created>
  <dcterms:modified xsi:type="dcterms:W3CDTF">2017-08-07T17:23:00Z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0x01010024C422D71AFC734DB0A0DCAAE90AF2F6</vt:lpwstr>
  </property>
  <property fmtid="{D5CDD505-2E9C-101B-9397-08002B2CF9AE}" pid="3" name="_dlc_DocIdItemGuid">
    <vt:lpwstr>58af74bb-5fa2-471d-9a1d-927e032793fb</vt:lpwstr>
  </property>
</Properties>
</file>